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C04AAC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 w:rsidR="00EB5085">
        <w:rPr>
          <w:spacing w:val="16"/>
          <w:sz w:val="25"/>
        </w:rPr>
        <w:t xml:space="preserve"> </w:t>
      </w:r>
      <w:r w:rsidR="00EB5085">
        <w:rPr>
          <w:sz w:val="25"/>
        </w:rPr>
        <w:t>202</w:t>
      </w:r>
      <w:r>
        <w:rPr>
          <w:sz w:val="25"/>
        </w:rPr>
        <w:t>5</w:t>
      </w:r>
      <w:r w:rsidR="00EB5085">
        <w:rPr>
          <w:spacing w:val="16"/>
          <w:sz w:val="25"/>
        </w:rPr>
        <w:t xml:space="preserve"> </w:t>
      </w:r>
      <w:r w:rsidR="00EB5085"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C04AAC">
        <w:t xml:space="preserve"> Бирюлево </w:t>
      </w:r>
      <w:proofErr w:type="gramStart"/>
      <w:r w:rsidR="00C04AAC">
        <w:t>Восточное</w:t>
      </w:r>
      <w:bookmarkStart w:id="0" w:name="_GoBack"/>
      <w:bookmarkEnd w:id="0"/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Pr="00FD3764">
        <w:rPr>
          <w:b/>
          <w:sz w:val="28"/>
        </w:rPr>
        <w:t xml:space="preserve"> ул. д.</w:t>
      </w:r>
      <w:r w:rsidR="00AD1173">
        <w:rPr>
          <w:b/>
          <w:sz w:val="28"/>
        </w:rPr>
        <w:t>13, корп.3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6B4C07"/>
    <w:rsid w:val="00AD1173"/>
    <w:rsid w:val="00C04AAC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5</cp:revision>
  <dcterms:created xsi:type="dcterms:W3CDTF">2024-02-01T07:25:00Z</dcterms:created>
  <dcterms:modified xsi:type="dcterms:W3CDTF">2025-02-07T10:58:00Z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